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FF7" w:rsidRPr="00C66465" w:rsidRDefault="00210FF7" w:rsidP="00210FF7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4. </w:t>
      </w:r>
      <w:r w:rsidRPr="00E42F99">
        <w:rPr>
          <w:rFonts w:ascii="Times New Roman" w:hAnsi="Times New Roman"/>
          <w:b/>
          <w:sz w:val="28"/>
          <w:szCs w:val="28"/>
        </w:rPr>
        <w:t xml:space="preserve">Аналитический рисунок постановки с использованием аксонометрии </w:t>
      </w:r>
    </w:p>
    <w:p w:rsidR="00210FF7" w:rsidRDefault="00210FF7" w:rsidP="00210FF7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Задания направлены на освоение аксонометрического изображения группы предметов в пространстве с помощью анализа устройства постановки и освоения принципов их композиционного расположения на листах заданного формата. </w:t>
      </w:r>
    </w:p>
    <w:p w:rsidR="00210FF7" w:rsidRDefault="00210FF7" w:rsidP="00210FF7">
      <w:pPr>
        <w:spacing w:after="0"/>
        <w:rPr>
          <w:rFonts w:ascii="Times New Roman" w:hAnsi="Times New Roman"/>
          <w:sz w:val="24"/>
          <w:szCs w:val="24"/>
        </w:rPr>
      </w:pPr>
      <w:r w:rsidRPr="001D3AC7">
        <w:rPr>
          <w:rFonts w:ascii="Times New Roman" w:hAnsi="Times New Roman"/>
          <w:sz w:val="24"/>
          <w:szCs w:val="24"/>
        </w:rPr>
        <w:t>Задани</w:t>
      </w:r>
      <w:r>
        <w:rPr>
          <w:rFonts w:ascii="Times New Roman" w:hAnsi="Times New Roman"/>
          <w:sz w:val="24"/>
          <w:szCs w:val="24"/>
        </w:rPr>
        <w:t>я выполняются в два этапа: на листе формата 30х40 см  – анализ постановки с помощью проекций плана и фасада и эскиз аксонометрии, и на листе формата 40х60 см – аксонометрическое светотеневое моделирование постановки с использованием наиболее характерного ракурса, выявляющего особенности ее устройства.</w:t>
      </w:r>
    </w:p>
    <w:p w:rsidR="00210FF7" w:rsidRPr="001D3AC7" w:rsidRDefault="00210FF7" w:rsidP="00210FF7">
      <w:pPr>
        <w:spacing w:after="0"/>
        <w:rPr>
          <w:rFonts w:ascii="Times New Roman" w:hAnsi="Times New Roman"/>
          <w:sz w:val="24"/>
          <w:szCs w:val="24"/>
        </w:rPr>
      </w:pPr>
      <w:r w:rsidRPr="001D3AC7">
        <w:rPr>
          <w:rFonts w:ascii="Times New Roman" w:hAnsi="Times New Roman"/>
          <w:sz w:val="24"/>
          <w:szCs w:val="24"/>
        </w:rPr>
        <w:t>Задани</w:t>
      </w:r>
      <w:r>
        <w:rPr>
          <w:rFonts w:ascii="Times New Roman" w:hAnsi="Times New Roman"/>
          <w:sz w:val="24"/>
          <w:szCs w:val="24"/>
        </w:rPr>
        <w:t>я</w:t>
      </w:r>
      <w:r w:rsidRPr="001D3A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раздела выполняются угольным карандашом.</w:t>
      </w:r>
    </w:p>
    <w:p w:rsidR="007E24DA" w:rsidRDefault="007E24DA"/>
    <w:sectPr w:rsidR="007E24DA" w:rsidSect="007E2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336C6"/>
    <w:rsid w:val="00210FF7"/>
    <w:rsid w:val="00235EF9"/>
    <w:rsid w:val="002D54BA"/>
    <w:rsid w:val="00300C93"/>
    <w:rsid w:val="00493188"/>
    <w:rsid w:val="004B5F29"/>
    <w:rsid w:val="005D3B1D"/>
    <w:rsid w:val="007E24DA"/>
    <w:rsid w:val="009E20D4"/>
    <w:rsid w:val="00A33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>Hewlett-Packard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Ьф</dc:creator>
  <cp:lastModifiedBy>Ьф</cp:lastModifiedBy>
  <cp:revision>2</cp:revision>
  <dcterms:created xsi:type="dcterms:W3CDTF">2010-10-25T15:49:00Z</dcterms:created>
  <dcterms:modified xsi:type="dcterms:W3CDTF">2010-10-25T15:49:00Z</dcterms:modified>
</cp:coreProperties>
</file>